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AA16" w14:textId="3DFCDA99" w:rsidR="00BE0C94" w:rsidRDefault="0011675C" w:rsidP="0011675C">
      <w:pPr>
        <w:ind w:left="-709"/>
        <w:rPr>
          <w:rFonts w:ascii="Utopia" w:hAnsi="Utopia"/>
          <w:b/>
          <w:sz w:val="18"/>
        </w:rPr>
      </w:pPr>
      <w:r>
        <w:rPr>
          <w:rFonts w:ascii="Utopia" w:hAnsi="Utopia"/>
          <w:b/>
          <w:noProof/>
          <w:sz w:val="18"/>
        </w:rPr>
        <w:drawing>
          <wp:inline distT="0" distB="0" distL="0" distR="0" wp14:anchorId="0D1D7A83" wp14:editId="64BCE728">
            <wp:extent cx="5730875" cy="372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0FDB7" w14:textId="77777777" w:rsidR="00BE0C94" w:rsidRPr="0011675C" w:rsidRDefault="00BE0C94" w:rsidP="0011675C">
      <w:pPr>
        <w:jc w:val="center"/>
        <w:rPr>
          <w:rFonts w:ascii="Trenda Bold" w:hAnsi="Trenda Bold"/>
          <w:b/>
          <w:sz w:val="18"/>
        </w:rPr>
      </w:pPr>
      <w:r w:rsidRPr="0011675C">
        <w:rPr>
          <w:rFonts w:ascii="Trenda Bold" w:hAnsi="Trenda Bold"/>
          <w:b/>
        </w:rPr>
        <w:t>GATWICK AIRPORT LIMITED   -  FORECOURT ACCESS REQUEST</w:t>
      </w:r>
    </w:p>
    <w:p w14:paraId="43C2025D" w14:textId="77777777" w:rsidR="00BE0C94" w:rsidRPr="0011675C" w:rsidRDefault="00BE0C94" w:rsidP="0011675C">
      <w:pPr>
        <w:spacing w:before="120"/>
        <w:jc w:val="center"/>
        <w:rPr>
          <w:rFonts w:ascii="Trenda Bold" w:hAnsi="Trenda Bold"/>
          <w:b/>
          <w:sz w:val="16"/>
        </w:rPr>
      </w:pPr>
      <w:r w:rsidRPr="0011675C">
        <w:rPr>
          <w:rFonts w:ascii="Trenda Bold" w:hAnsi="Trenda Bold"/>
          <w:b/>
          <w:sz w:val="16"/>
        </w:rPr>
        <w:t>AUTHORISED SIGNATORY REQUEST FOR ACCESS TO GATWICK FORECOURT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D184B" w14:paraId="0B9F25AF" w14:textId="77777777" w:rsidTr="0011675C">
        <w:trPr>
          <w:jc w:val="center"/>
        </w:trPr>
        <w:tc>
          <w:tcPr>
            <w:tcW w:w="9016" w:type="dxa"/>
          </w:tcPr>
          <w:p w14:paraId="04E17C10" w14:textId="77777777" w:rsidR="00AD184B" w:rsidRPr="0011675C" w:rsidRDefault="00AD184B" w:rsidP="0011675C">
            <w:pPr>
              <w:jc w:val="center"/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</w:pPr>
            <w:r w:rsidRPr="0011675C"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  <w:t>This is applicable for private vehicles only,</w:t>
            </w:r>
          </w:p>
          <w:p w14:paraId="596126DC" w14:textId="77777777" w:rsidR="00AD184B" w:rsidRPr="0011675C" w:rsidRDefault="0066741D" w:rsidP="0011675C">
            <w:pPr>
              <w:jc w:val="center"/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</w:pPr>
            <w:r w:rsidRPr="0011675C"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  <w:t>d</w:t>
            </w:r>
            <w:r w:rsidR="00AD184B" w:rsidRPr="0011675C"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  <w:t>o not use for company vehicles</w:t>
            </w:r>
            <w:r w:rsidRPr="0011675C"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  <w:t>.</w:t>
            </w:r>
          </w:p>
          <w:p w14:paraId="7F1CB6D6" w14:textId="77777777" w:rsidR="000A478B" w:rsidRPr="00AD184B" w:rsidRDefault="000A478B" w:rsidP="0011675C">
            <w:pPr>
              <w:jc w:val="center"/>
              <w:rPr>
                <w:rFonts w:ascii="Utopia" w:hAnsi="Utopia"/>
                <w:b/>
                <w:color w:val="FF0000"/>
                <w:sz w:val="28"/>
                <w:szCs w:val="28"/>
              </w:rPr>
            </w:pPr>
            <w:r w:rsidRPr="0011675C"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  <w:t>Only one application form per person/household</w:t>
            </w:r>
            <w:r w:rsidR="00215835" w:rsidRPr="0011675C">
              <w:rPr>
                <w:rFonts w:ascii="Trenda Bold" w:hAnsi="Trenda Bold"/>
                <w:b/>
                <w:color w:val="2F5496" w:themeColor="accent1" w:themeShade="BF"/>
                <w:sz w:val="28"/>
                <w:szCs w:val="28"/>
              </w:rPr>
              <w:t>.</w:t>
            </w:r>
          </w:p>
        </w:tc>
      </w:tr>
    </w:tbl>
    <w:p w14:paraId="73755A73" w14:textId="77777777" w:rsidR="00BE0C94" w:rsidRDefault="00BE0C94" w:rsidP="0011675C">
      <w:pPr>
        <w:jc w:val="center"/>
        <w:rPr>
          <w:rFonts w:ascii="Utopia" w:hAnsi="Utopia"/>
          <w:b/>
          <w:sz w:val="18"/>
        </w:rPr>
      </w:pPr>
    </w:p>
    <w:tbl>
      <w:tblPr>
        <w:tblW w:w="10656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761"/>
        <w:gridCol w:w="2160"/>
        <w:gridCol w:w="283"/>
        <w:gridCol w:w="396"/>
        <w:gridCol w:w="88"/>
        <w:gridCol w:w="890"/>
        <w:gridCol w:w="152"/>
        <w:gridCol w:w="1750"/>
        <w:gridCol w:w="1327"/>
        <w:gridCol w:w="183"/>
        <w:gridCol w:w="380"/>
        <w:gridCol w:w="1746"/>
      </w:tblGrid>
      <w:tr w:rsidR="00BE0C94" w14:paraId="4B5FEFF0" w14:textId="77777777" w:rsidTr="0011675C">
        <w:trPr>
          <w:trHeight w:hRule="exact" w:val="243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81BF099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sz w:val="18"/>
              </w:rPr>
            </w:pPr>
          </w:p>
        </w:tc>
        <w:tc>
          <w:tcPr>
            <w:tcW w:w="7195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A237A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sz w:val="18"/>
              </w:rPr>
            </w:pPr>
          </w:p>
        </w:tc>
      </w:tr>
      <w:tr w:rsidR="00BE0C94" w14:paraId="2A93D859" w14:textId="77777777" w:rsidTr="0011675C">
        <w:trPr>
          <w:trHeight w:hRule="exact" w:val="189"/>
        </w:trPr>
        <w:tc>
          <w:tcPr>
            <w:tcW w:w="3461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A84A441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sz w:val="18"/>
              </w:rPr>
            </w:pPr>
            <w:r w:rsidRPr="0011675C">
              <w:rPr>
                <w:rFonts w:ascii="Trenda Bold" w:hAnsi="Trenda Bold"/>
                <w:b/>
                <w:sz w:val="18"/>
              </w:rPr>
              <w:t>CONTACT:</w:t>
            </w:r>
          </w:p>
        </w:tc>
        <w:tc>
          <w:tcPr>
            <w:tcW w:w="7195" w:type="dxa"/>
            <w:gridSpan w:val="10"/>
            <w:tcBorders>
              <w:right w:val="single" w:sz="4" w:space="0" w:color="auto"/>
            </w:tcBorders>
            <w:vAlign w:val="center"/>
          </w:tcPr>
          <w:p w14:paraId="0D9E11D5" w14:textId="11AE6CF0" w:rsidR="00BE0C94" w:rsidRPr="0011675C" w:rsidRDefault="005E2685" w:rsidP="00574569">
            <w:pPr>
              <w:rPr>
                <w:rFonts w:ascii="Trenda Bold" w:hAnsi="Trenda Bold"/>
                <w:sz w:val="18"/>
              </w:rPr>
            </w:pPr>
            <w:r w:rsidRPr="0011675C">
              <w:rPr>
                <w:rFonts w:ascii="Trenda Bold" w:hAnsi="Trenda Bold"/>
                <w:sz w:val="18"/>
              </w:rPr>
              <w:t>Forecourt Charging Team</w:t>
            </w:r>
          </w:p>
          <w:p w14:paraId="041EBF0C" w14:textId="77777777" w:rsidR="00BE0C94" w:rsidRPr="0011675C" w:rsidRDefault="00BE0C94" w:rsidP="00574569">
            <w:pPr>
              <w:rPr>
                <w:rFonts w:ascii="Trenda Bold" w:hAnsi="Trenda Bold"/>
                <w:sz w:val="18"/>
              </w:rPr>
            </w:pPr>
          </w:p>
        </w:tc>
      </w:tr>
      <w:tr w:rsidR="00BE0C94" w14:paraId="64EDFD64" w14:textId="77777777" w:rsidTr="0011675C">
        <w:trPr>
          <w:trHeight w:hRule="exact" w:val="220"/>
        </w:trPr>
        <w:tc>
          <w:tcPr>
            <w:tcW w:w="3461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4DF8F86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sz w:val="18"/>
              </w:rPr>
            </w:pPr>
            <w:r w:rsidRPr="0011675C">
              <w:rPr>
                <w:rFonts w:ascii="Trenda Bold" w:hAnsi="Trenda Bold"/>
                <w:b/>
                <w:sz w:val="18"/>
              </w:rPr>
              <w:t>ADDRESS:</w:t>
            </w:r>
          </w:p>
        </w:tc>
        <w:tc>
          <w:tcPr>
            <w:tcW w:w="7195" w:type="dxa"/>
            <w:gridSpan w:val="10"/>
            <w:tcBorders>
              <w:right w:val="single" w:sz="4" w:space="0" w:color="auto"/>
            </w:tcBorders>
            <w:vAlign w:val="center"/>
          </w:tcPr>
          <w:p w14:paraId="0F91BC35" w14:textId="6B95F439" w:rsidR="00BE0C94" w:rsidRPr="0011675C" w:rsidRDefault="005E2685" w:rsidP="00574569">
            <w:pPr>
              <w:rPr>
                <w:rFonts w:ascii="Trenda Bold" w:hAnsi="Trenda Bold"/>
                <w:sz w:val="18"/>
              </w:rPr>
            </w:pPr>
            <w:r w:rsidRPr="0011675C">
              <w:rPr>
                <w:rFonts w:ascii="Trenda Bold" w:hAnsi="Trenda Bold"/>
                <w:sz w:val="18"/>
              </w:rPr>
              <w:t>c/o 5</w:t>
            </w:r>
            <w:r w:rsidRPr="0011675C">
              <w:rPr>
                <w:rFonts w:ascii="Trenda Bold" w:hAnsi="Trenda Bold"/>
                <w:sz w:val="18"/>
                <w:vertAlign w:val="superscript"/>
              </w:rPr>
              <w:t>th</w:t>
            </w:r>
            <w:r w:rsidRPr="0011675C">
              <w:rPr>
                <w:rFonts w:ascii="Trenda Bold" w:hAnsi="Trenda Bold"/>
                <w:sz w:val="18"/>
              </w:rPr>
              <w:t xml:space="preserve"> Floor Destinations Place</w:t>
            </w:r>
            <w:r w:rsidR="00BE0C94" w:rsidRPr="0011675C">
              <w:rPr>
                <w:rFonts w:ascii="Trenda Bold" w:hAnsi="Trenda Bold"/>
                <w:sz w:val="18"/>
              </w:rPr>
              <w:t>, Gatwick Airport Ltd, West Sussex RH6 ONP</w:t>
            </w:r>
          </w:p>
        </w:tc>
      </w:tr>
      <w:tr w:rsidR="00BE0C94" w14:paraId="0E66F986" w14:textId="77777777" w:rsidTr="0011675C">
        <w:trPr>
          <w:trHeight w:hRule="exact" w:val="320"/>
        </w:trPr>
        <w:tc>
          <w:tcPr>
            <w:tcW w:w="34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91ED1C1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color w:val="FF0000"/>
                <w:sz w:val="18"/>
              </w:rPr>
            </w:pPr>
            <w:r w:rsidRPr="0011675C">
              <w:rPr>
                <w:rFonts w:ascii="Trenda Bold" w:hAnsi="Trenda Bold"/>
                <w:b/>
                <w:color w:val="FF0000"/>
                <w:sz w:val="18"/>
              </w:rPr>
              <w:t>E-mail this form to :</w:t>
            </w:r>
          </w:p>
        </w:tc>
        <w:tc>
          <w:tcPr>
            <w:tcW w:w="719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18638" w14:textId="77777777" w:rsidR="00BE0C94" w:rsidRPr="0011675C" w:rsidRDefault="005B71A2" w:rsidP="00574569">
            <w:pPr>
              <w:ind w:right="-154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StaffForecourtAccess@gatwickairport.com</w:t>
            </w:r>
          </w:p>
        </w:tc>
      </w:tr>
      <w:tr w:rsidR="00BE0C94" w14:paraId="3081549D" w14:textId="77777777" w:rsidTr="0011675C">
        <w:trPr>
          <w:trHeight w:val="287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F7F41BA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Company Name: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95150" w14:textId="0B250069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color w:val="000000"/>
                <w:sz w:val="18"/>
              </w:rPr>
            </w:pPr>
          </w:p>
        </w:tc>
      </w:tr>
      <w:tr w:rsidR="00BE0C94" w14:paraId="1919E278" w14:textId="77777777" w:rsidTr="0011675C">
        <w:trPr>
          <w:trHeight w:hRule="exact" w:val="565"/>
        </w:trPr>
        <w:tc>
          <w:tcPr>
            <w:tcW w:w="34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6C97C9E6" w14:textId="77777777" w:rsidR="00BE0C94" w:rsidRPr="0011675C" w:rsidRDefault="00F83A13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 xml:space="preserve">Box A - </w:t>
            </w:r>
            <w:r w:rsidR="005B71A2" w:rsidRPr="0011675C">
              <w:rPr>
                <w:rFonts w:ascii="Trenda Bold" w:hAnsi="Trenda Bold"/>
                <w:b/>
              </w:rPr>
              <w:t>Authorised signatory</w:t>
            </w:r>
            <w:r w:rsidR="00BE0C94" w:rsidRPr="0011675C">
              <w:rPr>
                <w:rFonts w:ascii="Trenda Bold" w:hAnsi="Trenda Bold"/>
                <w:b/>
              </w:rPr>
              <w:t xml:space="preserve"> </w:t>
            </w:r>
            <w:r w:rsidRPr="0011675C">
              <w:rPr>
                <w:rFonts w:ascii="Trenda Bold" w:hAnsi="Trenda Bold"/>
                <w:b/>
              </w:rPr>
              <w:t xml:space="preserve">  </w:t>
            </w:r>
            <w:r w:rsidR="00BE0C94" w:rsidRPr="0011675C">
              <w:rPr>
                <w:rFonts w:ascii="Trenda Bold" w:hAnsi="Trenda Bold"/>
                <w:b/>
              </w:rPr>
              <w:t>e-mail address:</w:t>
            </w:r>
          </w:p>
          <w:p w14:paraId="1629659B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</w:p>
        </w:tc>
        <w:tc>
          <w:tcPr>
            <w:tcW w:w="355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BB842" w14:textId="0DF4AA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1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148AAB9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  <w:r w:rsidRPr="0011675C">
              <w:rPr>
                <w:rFonts w:ascii="Trenda Bold" w:hAnsi="Trenda Bold"/>
                <w:b/>
              </w:rPr>
              <w:t>Contact Tel. No: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A4083" w14:textId="7E3C4EE6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</w:tr>
      <w:tr w:rsidR="00BE0C94" w14:paraId="2AC99A39" w14:textId="77777777" w:rsidTr="0011675C">
        <w:trPr>
          <w:trHeight w:val="29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11D942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C86D46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For The following person:</w:t>
            </w:r>
          </w:p>
          <w:p w14:paraId="48150E64" w14:textId="77777777" w:rsidR="009D7E01" w:rsidRPr="0011675C" w:rsidRDefault="009D7E01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  <w:color w:val="FF0000"/>
              </w:rPr>
              <w:t>Please use capital letters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AD5E4D2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ID No:</w:t>
            </w:r>
          </w:p>
          <w:p w14:paraId="2AB84BF8" w14:textId="72C72205" w:rsidR="005B71A2" w:rsidRPr="0011675C" w:rsidRDefault="005B71A2" w:rsidP="0011675C">
            <w:pPr>
              <w:jc w:val="center"/>
              <w:rPr>
                <w:rFonts w:ascii="Trenda Bold" w:hAnsi="Trenda Bold"/>
                <w:b/>
                <w:color w:val="FF0000"/>
              </w:rPr>
            </w:pPr>
            <w:r w:rsidRPr="0011675C">
              <w:rPr>
                <w:rFonts w:ascii="Trenda Bold" w:hAnsi="Trenda Bold"/>
                <w:b/>
                <w:color w:val="FF0000"/>
              </w:rPr>
              <w:t>and pre-fix located on front of</w:t>
            </w:r>
          </w:p>
          <w:p w14:paraId="7B473059" w14:textId="77777777" w:rsidR="005B71A2" w:rsidRPr="0011675C" w:rsidRDefault="005B71A2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  <w:color w:val="FF0000"/>
              </w:rPr>
              <w:t>ID-pass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516BC91" w14:textId="77777777" w:rsidR="00F83A13" w:rsidRPr="0011675C" w:rsidRDefault="00F83A13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Box B</w:t>
            </w:r>
          </w:p>
          <w:p w14:paraId="044CF8CC" w14:textId="77777777" w:rsidR="00BE0C94" w:rsidRPr="0011675C" w:rsidRDefault="005B71A2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 xml:space="preserve">Company </w:t>
            </w:r>
            <w:r w:rsidR="00BE0C94" w:rsidRPr="0011675C">
              <w:rPr>
                <w:rFonts w:ascii="Trenda Bold" w:hAnsi="Trenda Bold"/>
                <w:b/>
              </w:rPr>
              <w:t>Email address</w:t>
            </w:r>
          </w:p>
          <w:p w14:paraId="17F14FCD" w14:textId="77777777" w:rsidR="005B71A2" w:rsidRPr="0011675C" w:rsidRDefault="005B71A2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  <w:color w:val="FF0000"/>
              </w:rPr>
              <w:t>Do not use personal email due to security requirements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F8F2CF6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Vehicle Registration number/s</w:t>
            </w:r>
          </w:p>
          <w:p w14:paraId="52BCA9C4" w14:textId="5C7108A2" w:rsidR="00C64F7B" w:rsidRPr="0011675C" w:rsidRDefault="00C64F7B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  <w:color w:val="FF0000"/>
              </w:rPr>
              <w:t>Max of two vehicles</w:t>
            </w:r>
          </w:p>
        </w:tc>
      </w:tr>
      <w:tr w:rsidR="00BE0C94" w14:paraId="72C78955" w14:textId="77777777" w:rsidTr="0011675C">
        <w:trPr>
          <w:trHeight w:val="292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E4444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6"/>
              </w:rPr>
            </w:pPr>
            <w:r w:rsidRPr="0011675C">
              <w:rPr>
                <w:rFonts w:ascii="Trenda Bold" w:hAnsi="Trenda Bold"/>
                <w:b/>
                <w:sz w:val="16"/>
              </w:rPr>
              <w:t>1</w:t>
            </w:r>
          </w:p>
        </w:tc>
        <w:tc>
          <w:tcPr>
            <w:tcW w:w="320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DAA16" w14:textId="45AC4F92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15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72EF79" w14:textId="7E75634F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9DAF0" w14:textId="786FD4A4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30E4D4" w14:textId="753D9D06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</w:tr>
      <w:tr w:rsidR="00BE0C94" w14:paraId="6B455CE8" w14:textId="77777777" w:rsidTr="0011675C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C666E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6"/>
              </w:rPr>
            </w:pPr>
            <w:r w:rsidRPr="0011675C">
              <w:rPr>
                <w:rFonts w:ascii="Trenda Bold" w:hAnsi="Trenda Bold"/>
                <w:b/>
                <w:sz w:val="16"/>
              </w:rPr>
              <w:t>2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22812B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C24E86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4B46D8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98FFB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</w:tc>
      </w:tr>
      <w:tr w:rsidR="00BE0C94" w14:paraId="24F2D6CC" w14:textId="77777777" w:rsidTr="0011675C">
        <w:tc>
          <w:tcPr>
            <w:tcW w:w="106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0A307B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</w:p>
        </w:tc>
      </w:tr>
      <w:tr w:rsidR="00BE0C94" w14:paraId="41F41823" w14:textId="77777777" w:rsidTr="0011675C">
        <w:trPr>
          <w:trHeight w:val="462"/>
        </w:trPr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3270A1B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  <w:r w:rsidRPr="0011675C">
              <w:rPr>
                <w:rFonts w:ascii="Trenda Bold" w:hAnsi="Trenda Bold"/>
                <w:b/>
                <w:sz w:val="18"/>
              </w:rPr>
              <w:t>Start Date:</w:t>
            </w:r>
          </w:p>
        </w:tc>
        <w:tc>
          <w:tcPr>
            <w:tcW w:w="65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77E9" w14:textId="57BDDC59" w:rsidR="00BE0C94" w:rsidRPr="0011675C" w:rsidRDefault="00BE0C94" w:rsidP="0011675C">
            <w:pPr>
              <w:jc w:val="center"/>
              <w:rPr>
                <w:rFonts w:ascii="Trenda Bold" w:hAnsi="Trenda Bold"/>
                <w:sz w:val="18"/>
              </w:rPr>
            </w:pPr>
          </w:p>
        </w:tc>
      </w:tr>
      <w:tr w:rsidR="00BE0C94" w14:paraId="76878F54" w14:textId="77777777" w:rsidTr="0011675C">
        <w:trPr>
          <w:trHeight w:hRule="exact" w:val="677"/>
        </w:trPr>
        <w:tc>
          <w:tcPr>
            <w:tcW w:w="10656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4EBF2C" w14:textId="77652190" w:rsidR="005B71A2" w:rsidRPr="0011675C" w:rsidRDefault="005B71A2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</w:rPr>
              <w:t>By ticking he box below you are confi</w:t>
            </w:r>
            <w:r w:rsidR="00F41EAA" w:rsidRPr="0011675C">
              <w:rPr>
                <w:rFonts w:ascii="Trenda Bold" w:hAnsi="Trenda Bold"/>
                <w:b/>
              </w:rPr>
              <w:t>rming that you have read and</w:t>
            </w:r>
            <w:r w:rsidRPr="0011675C">
              <w:rPr>
                <w:rFonts w:ascii="Trenda Bold" w:hAnsi="Trenda Bold"/>
                <w:b/>
              </w:rPr>
              <w:t xml:space="preserve"> understood the </w:t>
            </w:r>
            <w:r w:rsidR="00D8410A" w:rsidRPr="0011675C">
              <w:rPr>
                <w:rFonts w:ascii="Trenda Bold" w:hAnsi="Trenda Bold"/>
                <w:b/>
              </w:rPr>
              <w:t xml:space="preserve">Staff </w:t>
            </w:r>
            <w:r w:rsidR="00C02B00" w:rsidRPr="0011675C">
              <w:rPr>
                <w:rFonts w:ascii="Trenda Bold" w:hAnsi="Trenda Bold"/>
                <w:b/>
              </w:rPr>
              <w:t xml:space="preserve">Forecourt </w:t>
            </w:r>
            <w:r w:rsidRPr="0011675C">
              <w:rPr>
                <w:rFonts w:ascii="Trenda Bold" w:hAnsi="Trenda Bold"/>
                <w:b/>
              </w:rPr>
              <w:t>Terms and Conditions</w:t>
            </w:r>
            <w:r w:rsidR="00C02B00" w:rsidRPr="0011675C">
              <w:rPr>
                <w:rFonts w:ascii="Trenda Bold" w:hAnsi="Trenda Bold"/>
                <w:b/>
              </w:rPr>
              <w:t>.</w:t>
            </w:r>
          </w:p>
          <w:p w14:paraId="0408C744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  <w:sz w:val="18"/>
              </w:rPr>
            </w:pPr>
          </w:p>
          <w:p w14:paraId="5FD12BBB" w14:textId="77777777" w:rsidR="00BE0C94" w:rsidRPr="0011675C" w:rsidRDefault="00BE0C94" w:rsidP="0011675C">
            <w:pPr>
              <w:jc w:val="center"/>
              <w:rPr>
                <w:rFonts w:ascii="Trenda Bold" w:hAnsi="Trenda Bold"/>
                <w:b/>
              </w:rPr>
            </w:pPr>
          </w:p>
        </w:tc>
      </w:tr>
      <w:tr w:rsidR="00BE0C94" w14:paraId="1552AE40" w14:textId="77777777" w:rsidTr="0011675C">
        <w:trPr>
          <w:trHeight w:hRule="exact" w:val="686"/>
        </w:trPr>
        <w:tc>
          <w:tcPr>
            <w:tcW w:w="10656" w:type="dxa"/>
            <w:gridSpan w:val="13"/>
            <w:tcBorders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9928705" w14:textId="29BB3533" w:rsidR="00BE0C94" w:rsidRPr="0011675C" w:rsidRDefault="00574569" w:rsidP="0011675C">
            <w:pPr>
              <w:jc w:val="center"/>
              <w:rPr>
                <w:rFonts w:ascii="Trenda Bold" w:hAnsi="Trenda Bold"/>
                <w:b/>
              </w:rPr>
            </w:pPr>
            <w:r w:rsidRPr="0011675C">
              <w:rPr>
                <w:rFonts w:ascii="Trenda Bold" w:hAnsi="Trenda Bold"/>
                <w:b/>
                <w:noProof/>
              </w:rPr>
              <w:pict w14:anchorId="4D91F655">
                <v:rect id="Rectangle 1" o:spid="_x0000_s1026" style="position:absolute;left:0;text-align:left;margin-left:3.75pt;margin-top:6.7pt;width:22.1pt;height:17.6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YedgIAAEMFAAAOAAAAZHJzL2Uyb0RvYy54bWysVFFP2zAQfp+0/2D5fSTNygYVKapATJMQ&#10;IGDi2Th2E8n2eWe3affrd3bSgGDaw7Q+uLbv7ru7L9/57HxnDdsqDB24ms+OSs6Uk9B0bl3zH49X&#10;n044C1G4RhhwquZ7Ffj58uOHs94vVAUtmEYhIxAXFr2veRujXxRFkK2yIhyBV46MGtCKSEdcFw2K&#10;ntCtKaqy/FL0gI1HkCoEur0cjHyZ8bVWMt5qHVRkpuZUW8wr5vU5rcXyTCzWKHzbybEM8Q9VWNE5&#10;SjpBXYoo2Aa7d1C2kwgBdDySYAvQupMq90DdzMo33Ty0wqvcC5ET/ERT+H+w8mZ7h6xr6Ntx5oSl&#10;T3RPpAm3NorNEj29DwvyevB3OJ4CbVOvO402/VMXbJcp3U+Uql1kki6rk3J+StCSTFU1/3xaJczi&#10;JdhjiN8UWJY2NUdKnokU2+sQB9eDS8rl4KozJt2nuoZK8i7ujUoOxt0rTQ2l3BkoS0ldGGRbQSIQ&#10;UioXZ4OpFY0aro9L+o2lTRG50AyYkDUlnrBHgCTT99hD2aN/ClVZiVNw+bfChuApImcGF6dg2znA&#10;PwEY6mrMPPgfSBqoSSw9Q7Onz40wzEHw8qoj2q9FiHcCSfg0IjTM8ZYWbaCvOYw7zlrAX3+6T/6k&#10;R7Jy1tMg1Tz83AhUnJnvjpR6OpvP0+Tlw/z4a0UHfG15fm1xG3sB9JlIMlRd3ib/aA5bjWCfaOZX&#10;KSuZhJOUu+Yy4uFwEYcBp1dDqtUqu9G0eRGv3YOXCTyxmmT1uHsS6EftRRLtDRyGTizeSHDwTZEO&#10;VpsIusv6fOF15JsmNQtnfFXSU/D6nL1e3r7lbwAAAP//AwBQSwMEFAAGAAgAAAAhAKZItu/eAAAA&#10;BgEAAA8AAABkcnMvZG93bnJldi54bWxMjs1Kw0AUhfeC7zBcwZ2dRJumxExKKgiiUGgsortp5jYJ&#10;Zu7EzLSNb+91pcvzwzlfvppsL044+s6RgngWgUCqnemoUbB7fbxZgvBBk9G9I1TwjR5WxeVFrjPj&#10;zrTFUxUawSPkM62gDWHIpPR1i1b7mRuQODu40erAcmykGfWZx20vb6NoIa3uiB9aPeBDi/VndbQK&#10;3rbJAdfrxU5uPsqvMq6eppfnd6Wur6byHkTAKfyV4Ref0aFgpr07kvGiV5AmXGT7bg6C4yROQewV&#10;zJcpyCKX//GLHwAAAP//AwBQSwECLQAUAAYACAAAACEAtoM4kv4AAADhAQAAEwAAAAAAAAAAAAAA&#10;AAAAAAAAW0NvbnRlbnRfVHlwZXNdLnhtbFBLAQItABQABgAIAAAAIQA4/SH/1gAAAJQBAAALAAAA&#10;AAAAAAAAAAAAAC8BAABfcmVscy8ucmVsc1BLAQItABQABgAIAAAAIQBFx9YedgIAAEMFAAAOAAAA&#10;AAAAAAAAAAAAAC4CAABkcnMvZTJvRG9jLnhtbFBLAQItABQABgAIAAAAIQCmSLbv3gAAAAYBAAAP&#10;AAAAAAAAAAAAAAAAANAEAABkcnMvZG93bnJldi54bWxQSwUGAAAAAAQABADzAAAA2wUAAAAA&#10;" filled="f" strokecolor="#1f3763 [1604]" strokeweight="1pt"/>
              </w:pict>
            </w:r>
          </w:p>
        </w:tc>
      </w:tr>
      <w:tr w:rsidR="00BE0C94" w14:paraId="42780316" w14:textId="77777777" w:rsidTr="0011675C">
        <w:trPr>
          <w:trHeight w:hRule="exact" w:val="280"/>
        </w:trPr>
        <w:tc>
          <w:tcPr>
            <w:tcW w:w="1065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1FF38227" w14:textId="77777777" w:rsidR="00BE0C94" w:rsidRPr="0011675C" w:rsidRDefault="00BE0C94" w:rsidP="0011675C">
            <w:pPr>
              <w:pStyle w:val="Heading2"/>
              <w:rPr>
                <w:rFonts w:ascii="Trenda Bold" w:hAnsi="Trenda Bold"/>
              </w:rPr>
            </w:pPr>
            <w:r w:rsidRPr="0011675C">
              <w:rPr>
                <w:rFonts w:ascii="Trenda Bold" w:hAnsi="Trenda Bold"/>
              </w:rPr>
              <w:t>FAILURE TO PROVIDE THE ABOVE INFORMATION MAY DELAY OR PREVENT AUTHORISATION</w:t>
            </w:r>
          </w:p>
          <w:p w14:paraId="5BD4CEC9" w14:textId="77777777" w:rsidR="00BE0C94" w:rsidRDefault="00BE0C94" w:rsidP="0011675C">
            <w:pPr>
              <w:jc w:val="center"/>
              <w:rPr>
                <w:rFonts w:ascii="Arial" w:hAnsi="Arial"/>
                <w:b/>
              </w:rPr>
            </w:pPr>
          </w:p>
          <w:p w14:paraId="0E0DCCD7" w14:textId="77777777" w:rsidR="00BE0C94" w:rsidRDefault="00BE0C94" w:rsidP="0011675C">
            <w:pPr>
              <w:jc w:val="center"/>
              <w:rPr>
                <w:rFonts w:ascii="Utopia" w:hAnsi="Utopia"/>
                <w:sz w:val="18"/>
              </w:rPr>
            </w:pPr>
          </w:p>
        </w:tc>
      </w:tr>
      <w:tr w:rsidR="00BE0C94" w14:paraId="56CCF834" w14:textId="77777777" w:rsidTr="0011675C">
        <w:tc>
          <w:tcPr>
            <w:tcW w:w="10656" w:type="dxa"/>
            <w:gridSpan w:val="13"/>
            <w:tcBorders>
              <w:top w:val="single" w:sz="4" w:space="0" w:color="FF0000"/>
              <w:left w:val="single" w:sz="6" w:space="0" w:color="auto"/>
              <w:right w:val="single" w:sz="6" w:space="0" w:color="auto"/>
            </w:tcBorders>
          </w:tcPr>
          <w:p w14:paraId="111B3890" w14:textId="77777777" w:rsidR="00BE0C94" w:rsidRPr="0011675C" w:rsidRDefault="00BE0C94" w:rsidP="0011675C">
            <w:pPr>
              <w:spacing w:before="100" w:after="100"/>
              <w:jc w:val="center"/>
              <w:rPr>
                <w:rFonts w:ascii="Vinci Sans" w:hAnsi="Vinci Sans" w:cs="Arial"/>
                <w:sz w:val="20"/>
                <w:szCs w:val="20"/>
              </w:rPr>
            </w:pPr>
            <w:r w:rsidRPr="0011675C">
              <w:rPr>
                <w:rFonts w:ascii="Vinci Sans" w:hAnsi="Vinci Sans" w:cs="Arial"/>
                <w:sz w:val="20"/>
                <w:szCs w:val="20"/>
              </w:rPr>
              <w:t>I confirm that the information supplied in this document is to the best of my knowledge correct. I understand that access to the forecourt is solely for use as part of my journey to and from my place of work at Gatwick.  I understand that access is not to be used for dropping off friends and family at the airport.  If I use the free access to drop off friends and family</w:t>
            </w:r>
            <w:r w:rsidR="0085792A" w:rsidRPr="0011675C">
              <w:rPr>
                <w:rFonts w:ascii="Vinci Sans" w:hAnsi="Vinci Sans" w:cs="Arial"/>
                <w:sz w:val="20"/>
                <w:szCs w:val="20"/>
              </w:rPr>
              <w:t xml:space="preserve">, I 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>understand that this will be a breach of the agreement and that my free access will be withdrawn.</w:t>
            </w:r>
          </w:p>
          <w:p w14:paraId="5C55B06C" w14:textId="77777777" w:rsidR="00BE0C94" w:rsidRPr="0011675C" w:rsidRDefault="00BE0C94" w:rsidP="0011675C">
            <w:pPr>
              <w:spacing w:before="100" w:after="100"/>
              <w:jc w:val="center"/>
              <w:rPr>
                <w:rFonts w:ascii="Vinci Sans" w:hAnsi="Vinci Sans" w:cs="Arial"/>
                <w:sz w:val="20"/>
                <w:szCs w:val="20"/>
              </w:rPr>
            </w:pPr>
            <w:r w:rsidRPr="0011675C">
              <w:rPr>
                <w:rFonts w:ascii="Vinci Sans" w:hAnsi="Vinci Sans" w:cs="Arial"/>
                <w:sz w:val="20"/>
                <w:szCs w:val="20"/>
              </w:rPr>
              <w:t>I understand that I will only have two journeys per day to the airport, any additional journeys will be charged at the standard tariff.  Failure to pay the tariff via will result in a PCN being issued.  Should I wish to dispute a PCN I will need to follow the process detailed in the PCN notification.</w:t>
            </w:r>
          </w:p>
          <w:p w14:paraId="5E5DFD58" w14:textId="77777777" w:rsidR="00BE0C94" w:rsidRPr="006C294E" w:rsidRDefault="00754082" w:rsidP="00116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5C">
              <w:rPr>
                <w:rFonts w:ascii="Vinci Sans" w:hAnsi="Vinci Sans" w:cs="Arial"/>
                <w:sz w:val="20"/>
                <w:szCs w:val="20"/>
              </w:rPr>
              <w:t>I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>n the event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 xml:space="preserve"> that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 xml:space="preserve"> I cease to be employed by a company based at Gatwick Airport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 xml:space="preserve"> or my employer changes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 xml:space="preserve">, I will email: </w:t>
            </w:r>
            <w:hyperlink r:id="rId9" w:history="1">
              <w:r w:rsidR="0066741D" w:rsidRPr="0011675C">
                <w:rPr>
                  <w:rStyle w:val="Hyperlink"/>
                  <w:rFonts w:ascii="Vinci Sans" w:hAnsi="Vinci Sans" w:cs="Arial"/>
                  <w:sz w:val="20"/>
                  <w:szCs w:val="20"/>
                </w:rPr>
                <w:t>StaffForecourtAccess@gatwickairport.com</w:t>
              </w:r>
            </w:hyperlink>
            <w:r w:rsidR="0066741D" w:rsidRPr="0011675C">
              <w:rPr>
                <w:rFonts w:ascii="Vinci Sans" w:hAnsi="Vinci Sans" w:cs="Arial"/>
                <w:sz w:val="20"/>
                <w:szCs w:val="20"/>
              </w:rPr>
              <w:t xml:space="preserve"> to have my 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>details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 xml:space="preserve"> removed from the 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>ANPR whitelist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 xml:space="preserve">, or 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>updated,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 xml:space="preserve"> as appropriate.  I understand that if I use the forecourt after my employment has ended, I will be cha</w:t>
            </w:r>
            <w:r w:rsidR="00CE184B" w:rsidRPr="0011675C">
              <w:rPr>
                <w:rFonts w:ascii="Vinci Sans" w:hAnsi="Vinci Sans" w:cs="Arial"/>
                <w:sz w:val="20"/>
                <w:szCs w:val="20"/>
              </w:rPr>
              <w:t>r</w:t>
            </w:r>
            <w:r w:rsidR="0066741D" w:rsidRPr="0011675C">
              <w:rPr>
                <w:rFonts w:ascii="Vinci Sans" w:hAnsi="Vinci Sans" w:cs="Arial"/>
                <w:sz w:val="20"/>
                <w:szCs w:val="20"/>
              </w:rPr>
              <w:t>ged the published forecourt rate</w:t>
            </w:r>
            <w:r w:rsidRPr="0011675C">
              <w:rPr>
                <w:rFonts w:ascii="Vinci Sans" w:hAnsi="Vinci Sans" w:cs="Arial"/>
                <w:sz w:val="20"/>
                <w:szCs w:val="20"/>
              </w:rPr>
              <w:t>.</w:t>
            </w:r>
          </w:p>
        </w:tc>
      </w:tr>
      <w:tr w:rsidR="00BE0C94" w14:paraId="2FDDAAE9" w14:textId="77777777" w:rsidTr="0011675C">
        <w:trPr>
          <w:trHeight w:val="399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5AB790" w14:textId="77777777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Full Name</w:t>
            </w:r>
          </w:p>
        </w:tc>
        <w:tc>
          <w:tcPr>
            <w:tcW w:w="2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CC88" w14:textId="266D9F97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7F3403D" w14:textId="7DC59508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Title:</w:t>
            </w:r>
          </w:p>
        </w:tc>
        <w:tc>
          <w:tcPr>
            <w:tcW w:w="2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6543" w14:textId="5690311B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BE0C94" w14:paraId="04C97AD5" w14:textId="77777777" w:rsidTr="0011675C">
        <w:trPr>
          <w:trHeight w:val="359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5F271F4" w14:textId="77777777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Pass No:</w:t>
            </w:r>
          </w:p>
        </w:tc>
        <w:tc>
          <w:tcPr>
            <w:tcW w:w="2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7828" w14:textId="74B8BD0F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B05A31" w14:textId="77777777" w:rsidR="00BE0C94" w:rsidRDefault="00BE0C94" w:rsidP="001167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55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E476" w14:textId="717B4749" w:rsidR="00BE0C94" w:rsidRDefault="00BE0C94" w:rsidP="0011675C">
            <w:pPr>
              <w:jc w:val="center"/>
              <w:rPr>
                <w:rFonts w:ascii="Utopia" w:hAnsi="Utopia"/>
                <w:b/>
                <w:sz w:val="18"/>
              </w:rPr>
            </w:pPr>
          </w:p>
        </w:tc>
      </w:tr>
    </w:tbl>
    <w:p w14:paraId="4079E983" w14:textId="285AFD18" w:rsidR="00BE0C94" w:rsidRDefault="00BE0C94" w:rsidP="0011675C">
      <w:pPr>
        <w:ind w:left="-360"/>
        <w:jc w:val="center"/>
        <w:rPr>
          <w:rFonts w:ascii="Arial" w:hAnsi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56BDD" w14:paraId="3FD4CE8A" w14:textId="77777777" w:rsidTr="00D0066B">
        <w:tc>
          <w:tcPr>
            <w:tcW w:w="9016" w:type="dxa"/>
            <w:gridSpan w:val="4"/>
          </w:tcPr>
          <w:p w14:paraId="20001FE8" w14:textId="1B9CE64F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 ID OF</w:t>
            </w:r>
            <w:r w:rsidR="0011675C"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</w:rPr>
              <w:t>ICE USE ONLY</w:t>
            </w:r>
            <w:r w:rsidR="00AC206B">
              <w:rPr>
                <w:rFonts w:ascii="Arial" w:hAnsi="Arial"/>
                <w:b/>
                <w:sz w:val="18"/>
              </w:rPr>
              <w:t xml:space="preserve">, once complete send to </w:t>
            </w:r>
            <w:hyperlink r:id="rId10" w:history="1">
              <w:r w:rsidR="00AC206B">
                <w:rPr>
                  <w:rStyle w:val="Hyperlink"/>
                  <w:lang w:val="en-US" w:eastAsia="en-GB"/>
                </w:rPr>
                <w:t>StaffForecourtAccess@gatwickairport.com</w:t>
              </w:r>
            </w:hyperlink>
          </w:p>
        </w:tc>
      </w:tr>
      <w:tr w:rsidR="00256BDD" w14:paraId="09C451E9" w14:textId="77777777" w:rsidTr="00256BDD">
        <w:tc>
          <w:tcPr>
            <w:tcW w:w="2254" w:type="dxa"/>
          </w:tcPr>
          <w:p w14:paraId="62045401" w14:textId="77777777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A/C Manager:</w:t>
            </w:r>
          </w:p>
        </w:tc>
        <w:tc>
          <w:tcPr>
            <w:tcW w:w="2254" w:type="dxa"/>
          </w:tcPr>
          <w:p w14:paraId="5B179C54" w14:textId="77777777" w:rsidR="00256BDD" w:rsidRDefault="00256BDD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54" w:type="dxa"/>
          </w:tcPr>
          <w:p w14:paraId="33D526EC" w14:textId="77777777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Sent to (depts):</w:t>
            </w:r>
          </w:p>
        </w:tc>
        <w:tc>
          <w:tcPr>
            <w:tcW w:w="2254" w:type="dxa"/>
          </w:tcPr>
          <w:p w14:paraId="1342EE80" w14:textId="77777777" w:rsidR="00256BDD" w:rsidRDefault="00256BDD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56BDD" w14:paraId="764DD406" w14:textId="77777777" w:rsidTr="00256BDD">
        <w:tc>
          <w:tcPr>
            <w:tcW w:w="2254" w:type="dxa"/>
          </w:tcPr>
          <w:p w14:paraId="4B870DF8" w14:textId="77777777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Submitted:</w:t>
            </w:r>
          </w:p>
        </w:tc>
        <w:tc>
          <w:tcPr>
            <w:tcW w:w="2254" w:type="dxa"/>
          </w:tcPr>
          <w:p w14:paraId="172FB106" w14:textId="77777777" w:rsidR="00256BDD" w:rsidRDefault="00256BDD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54" w:type="dxa"/>
          </w:tcPr>
          <w:p w14:paraId="1BA6E310" w14:textId="77777777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Response received:</w:t>
            </w:r>
          </w:p>
        </w:tc>
        <w:tc>
          <w:tcPr>
            <w:tcW w:w="2254" w:type="dxa"/>
          </w:tcPr>
          <w:p w14:paraId="6C6192E9" w14:textId="77777777" w:rsidR="00256BDD" w:rsidRDefault="00256BDD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56BDD" w14:paraId="52CBAC73" w14:textId="77777777" w:rsidTr="00256BDD">
        <w:tc>
          <w:tcPr>
            <w:tcW w:w="2254" w:type="dxa"/>
          </w:tcPr>
          <w:p w14:paraId="22CBF33A" w14:textId="77777777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Access Details:</w:t>
            </w:r>
          </w:p>
        </w:tc>
        <w:tc>
          <w:tcPr>
            <w:tcW w:w="2254" w:type="dxa"/>
          </w:tcPr>
          <w:p w14:paraId="053EB417" w14:textId="77777777" w:rsidR="00256BDD" w:rsidRDefault="00256BDD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54" w:type="dxa"/>
          </w:tcPr>
          <w:p w14:paraId="518F9CCA" w14:textId="77777777" w:rsidR="00256BDD" w:rsidRDefault="00256BDD" w:rsidP="0011675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Actioned:</w:t>
            </w:r>
          </w:p>
        </w:tc>
        <w:tc>
          <w:tcPr>
            <w:tcW w:w="2254" w:type="dxa"/>
          </w:tcPr>
          <w:p w14:paraId="0D7EC156" w14:textId="77777777" w:rsidR="00256BDD" w:rsidRDefault="00256BDD" w:rsidP="001167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6AA3980F" w14:textId="77777777" w:rsidR="00256BDD" w:rsidRDefault="00256BDD" w:rsidP="0011675C">
      <w:pPr>
        <w:jc w:val="center"/>
        <w:rPr>
          <w:rFonts w:ascii="Arial" w:hAnsi="Arial"/>
          <w:b/>
          <w:sz w:val="18"/>
        </w:rPr>
      </w:pPr>
    </w:p>
    <w:p w14:paraId="3DFF7520" w14:textId="77777777" w:rsidR="00256BDD" w:rsidRDefault="00256BDD" w:rsidP="0011675C">
      <w:pPr>
        <w:jc w:val="center"/>
        <w:rPr>
          <w:rFonts w:ascii="Arial" w:hAnsi="Arial"/>
          <w:b/>
          <w:sz w:val="18"/>
        </w:rPr>
      </w:pPr>
    </w:p>
    <w:p w14:paraId="0C3D1C6D" w14:textId="77777777" w:rsidR="00BE0C94" w:rsidRDefault="00BE0C94" w:rsidP="001167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Notes:</w:t>
      </w:r>
    </w:p>
    <w:p w14:paraId="1F78463C" w14:textId="77777777" w:rsidR="00BE0C94" w:rsidRDefault="00BE0C94" w:rsidP="0011675C">
      <w:pPr>
        <w:ind w:left="-360"/>
        <w:jc w:val="center"/>
        <w:rPr>
          <w:rFonts w:ascii="Arial" w:hAnsi="Arial"/>
          <w:b/>
          <w:sz w:val="18"/>
        </w:rPr>
      </w:pPr>
    </w:p>
    <w:p w14:paraId="642B2DF5" w14:textId="77777777" w:rsidR="00161ECD" w:rsidRDefault="00BE0C94" w:rsidP="0011675C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/>
          <w:sz w:val="18"/>
        </w:rPr>
      </w:pPr>
      <w:r w:rsidRPr="00161ECD">
        <w:rPr>
          <w:rFonts w:ascii="Arial" w:hAnsi="Arial"/>
          <w:sz w:val="18"/>
        </w:rPr>
        <w:t>This form must be completed when requesting free access to the forecourt.</w:t>
      </w:r>
    </w:p>
    <w:p w14:paraId="678EF8C0" w14:textId="77777777" w:rsidR="00161ECD" w:rsidRPr="00161ECD" w:rsidRDefault="00BE0C94" w:rsidP="0011675C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4"/>
          <w:szCs w:val="18"/>
        </w:rPr>
      </w:pPr>
      <w:r w:rsidRPr="00161ECD">
        <w:rPr>
          <w:rFonts w:ascii="Arial" w:hAnsi="Arial"/>
          <w:sz w:val="18"/>
        </w:rPr>
        <w:t>This form will also be required when updating vehicle details</w:t>
      </w:r>
      <w:r w:rsidR="009C12E5" w:rsidRPr="00161ECD">
        <w:rPr>
          <w:rFonts w:ascii="Arial" w:hAnsi="Arial"/>
          <w:sz w:val="18"/>
        </w:rPr>
        <w:t>.</w:t>
      </w:r>
    </w:p>
    <w:p w14:paraId="72E9DB67" w14:textId="77777777" w:rsidR="00161ECD" w:rsidRPr="00161ECD" w:rsidRDefault="00BE0C94" w:rsidP="0011675C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4"/>
          <w:szCs w:val="18"/>
        </w:rPr>
      </w:pPr>
      <w:r w:rsidRPr="00161ECD">
        <w:rPr>
          <w:rFonts w:ascii="Arial" w:hAnsi="Arial"/>
          <w:sz w:val="18"/>
        </w:rPr>
        <w:t>Access will be withdrawn on termination of my employment.</w:t>
      </w:r>
    </w:p>
    <w:p w14:paraId="1092EFB6" w14:textId="77777777" w:rsidR="00BE0C94" w:rsidRPr="00161ECD" w:rsidRDefault="00BE0C94" w:rsidP="0011675C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4"/>
          <w:szCs w:val="18"/>
        </w:rPr>
      </w:pPr>
      <w:r w:rsidRPr="00161ECD">
        <w:rPr>
          <w:rFonts w:ascii="Arial" w:hAnsi="Arial" w:cs="Arial"/>
          <w:sz w:val="18"/>
          <w:szCs w:val="18"/>
        </w:rPr>
        <w:t>Contact details will be used to verify your eligibility for free access</w:t>
      </w:r>
      <w:r w:rsidR="009C12E5" w:rsidRPr="00161ECD">
        <w:rPr>
          <w:rFonts w:ascii="Arial" w:hAnsi="Arial" w:cs="Arial"/>
          <w:sz w:val="18"/>
          <w:szCs w:val="18"/>
        </w:rPr>
        <w:t>.</w:t>
      </w:r>
    </w:p>
    <w:p w14:paraId="7002E52B" w14:textId="77777777" w:rsidR="00BE0C94" w:rsidRDefault="00BE0C94" w:rsidP="0011675C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/>
          <w:sz w:val="18"/>
        </w:rPr>
      </w:pPr>
      <w:r w:rsidRPr="007F6648">
        <w:rPr>
          <w:rFonts w:ascii="Arial" w:hAnsi="Arial"/>
          <w:sz w:val="18"/>
        </w:rPr>
        <w:t>Please email the completed form to</w:t>
      </w:r>
      <w:r w:rsidR="00E95A34">
        <w:rPr>
          <w:rFonts w:ascii="Arial" w:hAnsi="Arial"/>
          <w:sz w:val="18"/>
        </w:rPr>
        <w:t xml:space="preserve"> </w:t>
      </w:r>
      <w:hyperlink r:id="rId11" w:history="1">
        <w:r w:rsidR="00E95A34">
          <w:rPr>
            <w:rStyle w:val="Hyperlink"/>
          </w:rPr>
          <w:t>StaffForecourtAccess@gatwickairport.com</w:t>
        </w:r>
      </w:hyperlink>
    </w:p>
    <w:p w14:paraId="3A1E8A79" w14:textId="77777777" w:rsidR="00BE0C94" w:rsidRPr="007F6648" w:rsidRDefault="00BE0C94" w:rsidP="0011675C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/>
          <w:sz w:val="18"/>
        </w:rPr>
      </w:pPr>
      <w:r w:rsidRPr="007F6648">
        <w:rPr>
          <w:rFonts w:ascii="Arial" w:hAnsi="Arial"/>
          <w:sz w:val="18"/>
        </w:rPr>
        <w:t>You will be notified by e-mail if approval has been granted or if further clarification is needed.</w:t>
      </w:r>
    </w:p>
    <w:p w14:paraId="40B31481" w14:textId="77777777" w:rsidR="00BE0C94" w:rsidRDefault="00BE0C94" w:rsidP="0011675C">
      <w:pPr>
        <w:ind w:firstLine="720"/>
        <w:jc w:val="center"/>
        <w:rPr>
          <w:rFonts w:ascii="Arial" w:hAnsi="Arial"/>
          <w:sz w:val="18"/>
        </w:rPr>
      </w:pPr>
    </w:p>
    <w:p w14:paraId="31267CD2" w14:textId="77777777" w:rsidR="00DE051F" w:rsidRDefault="00DE051F" w:rsidP="0011675C">
      <w:pPr>
        <w:jc w:val="center"/>
      </w:pPr>
    </w:p>
    <w:p w14:paraId="2C8F439B" w14:textId="77777777" w:rsidR="00571EE4" w:rsidRPr="00571EE4" w:rsidRDefault="00571EE4" w:rsidP="00571EE4"/>
    <w:p w14:paraId="0F215772" w14:textId="77777777" w:rsidR="00571EE4" w:rsidRPr="00571EE4" w:rsidRDefault="00571EE4" w:rsidP="00571EE4"/>
    <w:p w14:paraId="0D24647E" w14:textId="77777777" w:rsidR="00571EE4" w:rsidRPr="00571EE4" w:rsidRDefault="00571EE4" w:rsidP="00571EE4"/>
    <w:p w14:paraId="482FF277" w14:textId="77777777" w:rsidR="00571EE4" w:rsidRPr="00571EE4" w:rsidRDefault="00571EE4" w:rsidP="00571EE4"/>
    <w:p w14:paraId="72759E03" w14:textId="77777777" w:rsidR="00571EE4" w:rsidRDefault="00571EE4" w:rsidP="00571EE4"/>
    <w:p w14:paraId="253BD0AD" w14:textId="77777777" w:rsidR="00571EE4" w:rsidRPr="00571EE4" w:rsidRDefault="00571EE4" w:rsidP="00571EE4">
      <w:pPr>
        <w:tabs>
          <w:tab w:val="left" w:pos="1200"/>
        </w:tabs>
      </w:pPr>
      <w:r>
        <w:tab/>
      </w:r>
    </w:p>
    <w:sectPr w:rsidR="00571EE4" w:rsidRPr="00571EE4" w:rsidSect="0011675C">
      <w:pgSz w:w="11906" w:h="16838"/>
      <w:pgMar w:top="62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B4CF" w14:textId="77777777" w:rsidR="003C7F4D" w:rsidRDefault="003C7F4D" w:rsidP="00E7354B">
      <w:pPr>
        <w:spacing w:after="0" w:line="240" w:lineRule="auto"/>
      </w:pPr>
      <w:r>
        <w:separator/>
      </w:r>
    </w:p>
  </w:endnote>
  <w:endnote w:type="continuationSeparator" w:id="0">
    <w:p w14:paraId="49F5D1A2" w14:textId="77777777" w:rsidR="003C7F4D" w:rsidRDefault="003C7F4D" w:rsidP="00E7354B">
      <w:pPr>
        <w:spacing w:after="0" w:line="240" w:lineRule="auto"/>
      </w:pPr>
      <w:r>
        <w:continuationSeparator/>
      </w:r>
    </w:p>
  </w:endnote>
  <w:endnote w:type="continuationNotice" w:id="1">
    <w:p w14:paraId="7619B7D3" w14:textId="77777777" w:rsidR="003C7F4D" w:rsidRDefault="003C7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nd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397E" w14:textId="77777777" w:rsidR="003C7F4D" w:rsidRDefault="003C7F4D" w:rsidP="00E7354B">
      <w:pPr>
        <w:spacing w:after="0" w:line="240" w:lineRule="auto"/>
      </w:pPr>
      <w:r>
        <w:separator/>
      </w:r>
    </w:p>
  </w:footnote>
  <w:footnote w:type="continuationSeparator" w:id="0">
    <w:p w14:paraId="0B50BB31" w14:textId="77777777" w:rsidR="003C7F4D" w:rsidRDefault="003C7F4D" w:rsidP="00E7354B">
      <w:pPr>
        <w:spacing w:after="0" w:line="240" w:lineRule="auto"/>
      </w:pPr>
      <w:r>
        <w:continuationSeparator/>
      </w:r>
    </w:p>
  </w:footnote>
  <w:footnote w:type="continuationNotice" w:id="1">
    <w:p w14:paraId="6AD29135" w14:textId="77777777" w:rsidR="003C7F4D" w:rsidRDefault="003C7F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504"/>
    <w:multiLevelType w:val="hybridMultilevel"/>
    <w:tmpl w:val="A30A6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B1902"/>
    <w:multiLevelType w:val="multilevel"/>
    <w:tmpl w:val="1AD6D4F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57EA3"/>
    <w:multiLevelType w:val="multilevel"/>
    <w:tmpl w:val="D7EE5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C7797C"/>
    <w:multiLevelType w:val="hybridMultilevel"/>
    <w:tmpl w:val="C5B68E16"/>
    <w:lvl w:ilvl="0" w:tplc="F80A34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31B6"/>
    <w:multiLevelType w:val="multilevel"/>
    <w:tmpl w:val="B338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332BFE"/>
    <w:multiLevelType w:val="multilevel"/>
    <w:tmpl w:val="D7EE5F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D239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6561B3"/>
    <w:multiLevelType w:val="multilevel"/>
    <w:tmpl w:val="D7EE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1B1EC4"/>
    <w:multiLevelType w:val="multilevel"/>
    <w:tmpl w:val="14D8E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 w15:restartNumberingAfterBreak="0">
    <w:nsid w:val="4282272E"/>
    <w:multiLevelType w:val="multilevel"/>
    <w:tmpl w:val="7DD6D79E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9DB0F39"/>
    <w:multiLevelType w:val="multilevel"/>
    <w:tmpl w:val="750834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6D0AD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7E12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4772E4"/>
    <w:multiLevelType w:val="multilevel"/>
    <w:tmpl w:val="D7EE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685B3C"/>
    <w:multiLevelType w:val="multilevel"/>
    <w:tmpl w:val="D7EE5F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A5661A"/>
    <w:multiLevelType w:val="multilevel"/>
    <w:tmpl w:val="633C6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7B47BA"/>
    <w:multiLevelType w:val="multilevel"/>
    <w:tmpl w:val="05862E7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FC087C"/>
    <w:multiLevelType w:val="multilevel"/>
    <w:tmpl w:val="56346B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F6D7014"/>
    <w:multiLevelType w:val="multilevel"/>
    <w:tmpl w:val="DEE23350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9479989">
    <w:abstractNumId w:val="12"/>
  </w:num>
  <w:num w:numId="2" w16cid:durableId="2066366050">
    <w:abstractNumId w:val="11"/>
  </w:num>
  <w:num w:numId="3" w16cid:durableId="494537785">
    <w:abstractNumId w:val="6"/>
  </w:num>
  <w:num w:numId="4" w16cid:durableId="758645587">
    <w:abstractNumId w:val="13"/>
  </w:num>
  <w:num w:numId="5" w16cid:durableId="224607781">
    <w:abstractNumId w:val="7"/>
  </w:num>
  <w:num w:numId="6" w16cid:durableId="1174296169">
    <w:abstractNumId w:val="3"/>
  </w:num>
  <w:num w:numId="7" w16cid:durableId="1241208491">
    <w:abstractNumId w:val="8"/>
  </w:num>
  <w:num w:numId="8" w16cid:durableId="668557749">
    <w:abstractNumId w:val="2"/>
  </w:num>
  <w:num w:numId="9" w16cid:durableId="1981836868">
    <w:abstractNumId w:val="17"/>
  </w:num>
  <w:num w:numId="10" w16cid:durableId="2122719673">
    <w:abstractNumId w:val="4"/>
  </w:num>
  <w:num w:numId="11" w16cid:durableId="990015943">
    <w:abstractNumId w:val="0"/>
  </w:num>
  <w:num w:numId="12" w16cid:durableId="29838356">
    <w:abstractNumId w:val="18"/>
  </w:num>
  <w:num w:numId="13" w16cid:durableId="1660844774">
    <w:abstractNumId w:val="1"/>
  </w:num>
  <w:num w:numId="14" w16cid:durableId="131019121">
    <w:abstractNumId w:val="15"/>
  </w:num>
  <w:num w:numId="15" w16cid:durableId="697319281">
    <w:abstractNumId w:val="16"/>
  </w:num>
  <w:num w:numId="16" w16cid:durableId="1845705233">
    <w:abstractNumId w:val="9"/>
  </w:num>
  <w:num w:numId="17" w16cid:durableId="979189100">
    <w:abstractNumId w:val="14"/>
  </w:num>
  <w:num w:numId="18" w16cid:durableId="603224157">
    <w:abstractNumId w:val="5"/>
  </w:num>
  <w:num w:numId="19" w16cid:durableId="1013611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DE3"/>
    <w:rsid w:val="00003BC6"/>
    <w:rsid w:val="00056F29"/>
    <w:rsid w:val="00075A2D"/>
    <w:rsid w:val="000A478B"/>
    <w:rsid w:val="000B2B96"/>
    <w:rsid w:val="00111A21"/>
    <w:rsid w:val="0011675C"/>
    <w:rsid w:val="00126C46"/>
    <w:rsid w:val="00126E94"/>
    <w:rsid w:val="00161ECD"/>
    <w:rsid w:val="001711C3"/>
    <w:rsid w:val="001820D6"/>
    <w:rsid w:val="001831E6"/>
    <w:rsid w:val="001E0C9F"/>
    <w:rsid w:val="001F49F0"/>
    <w:rsid w:val="002143CD"/>
    <w:rsid w:val="00215835"/>
    <w:rsid w:val="00256BDD"/>
    <w:rsid w:val="00273658"/>
    <w:rsid w:val="002A46BC"/>
    <w:rsid w:val="002B5164"/>
    <w:rsid w:val="00367891"/>
    <w:rsid w:val="003C7F4D"/>
    <w:rsid w:val="00413933"/>
    <w:rsid w:val="00432FAE"/>
    <w:rsid w:val="00447DA6"/>
    <w:rsid w:val="0045425E"/>
    <w:rsid w:val="00464B5B"/>
    <w:rsid w:val="004C02D0"/>
    <w:rsid w:val="004D2C7B"/>
    <w:rsid w:val="004E74B4"/>
    <w:rsid w:val="004F558F"/>
    <w:rsid w:val="00500E32"/>
    <w:rsid w:val="005221DF"/>
    <w:rsid w:val="00544A72"/>
    <w:rsid w:val="00571EE4"/>
    <w:rsid w:val="00574569"/>
    <w:rsid w:val="005B71A2"/>
    <w:rsid w:val="005E2685"/>
    <w:rsid w:val="00632899"/>
    <w:rsid w:val="0063476B"/>
    <w:rsid w:val="0066741D"/>
    <w:rsid w:val="00680F57"/>
    <w:rsid w:val="006853CF"/>
    <w:rsid w:val="006B2BF2"/>
    <w:rsid w:val="006B3455"/>
    <w:rsid w:val="006C294E"/>
    <w:rsid w:val="006D7D42"/>
    <w:rsid w:val="00754082"/>
    <w:rsid w:val="00755AE4"/>
    <w:rsid w:val="0078105D"/>
    <w:rsid w:val="007A12BF"/>
    <w:rsid w:val="007C157B"/>
    <w:rsid w:val="007F4C4F"/>
    <w:rsid w:val="00825DE3"/>
    <w:rsid w:val="0085792A"/>
    <w:rsid w:val="008B36DA"/>
    <w:rsid w:val="00913208"/>
    <w:rsid w:val="00915988"/>
    <w:rsid w:val="00916779"/>
    <w:rsid w:val="009A7110"/>
    <w:rsid w:val="009C12E5"/>
    <w:rsid w:val="009C6928"/>
    <w:rsid w:val="009D7E01"/>
    <w:rsid w:val="009F5AB0"/>
    <w:rsid w:val="00A932CF"/>
    <w:rsid w:val="00A94369"/>
    <w:rsid w:val="00AA762A"/>
    <w:rsid w:val="00AC206B"/>
    <w:rsid w:val="00AD184B"/>
    <w:rsid w:val="00AE4FD0"/>
    <w:rsid w:val="00AE5A3F"/>
    <w:rsid w:val="00B129DC"/>
    <w:rsid w:val="00B21E8A"/>
    <w:rsid w:val="00B70C1F"/>
    <w:rsid w:val="00B86B31"/>
    <w:rsid w:val="00BB6A2C"/>
    <w:rsid w:val="00BC6E69"/>
    <w:rsid w:val="00BE0686"/>
    <w:rsid w:val="00BE0C94"/>
    <w:rsid w:val="00C02B00"/>
    <w:rsid w:val="00C64F7B"/>
    <w:rsid w:val="00C80C25"/>
    <w:rsid w:val="00C966F1"/>
    <w:rsid w:val="00CE184B"/>
    <w:rsid w:val="00D8410A"/>
    <w:rsid w:val="00DA3386"/>
    <w:rsid w:val="00DA683E"/>
    <w:rsid w:val="00DC6A1A"/>
    <w:rsid w:val="00DE051F"/>
    <w:rsid w:val="00E7354B"/>
    <w:rsid w:val="00E90D98"/>
    <w:rsid w:val="00E95A34"/>
    <w:rsid w:val="00ED5187"/>
    <w:rsid w:val="00EE1606"/>
    <w:rsid w:val="00F02175"/>
    <w:rsid w:val="00F21AAB"/>
    <w:rsid w:val="00F41EAA"/>
    <w:rsid w:val="00F56252"/>
    <w:rsid w:val="00F83A13"/>
    <w:rsid w:val="00FC7809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3221497"/>
  <w15:docId w15:val="{3508A7C7-BA51-4BE6-B1BC-198A6B60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F2"/>
  </w:style>
  <w:style w:type="paragraph" w:styleId="Heading2">
    <w:name w:val="heading 2"/>
    <w:basedOn w:val="Normal"/>
    <w:next w:val="Normal"/>
    <w:link w:val="Heading2Char"/>
    <w:qFormat/>
    <w:rsid w:val="00BE0C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color w:val="FFFFFF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B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B5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E0C94"/>
    <w:rPr>
      <w:rFonts w:ascii="Arial" w:eastAsia="Times New Roman" w:hAnsi="Arial" w:cs="Times New Roman"/>
      <w:b/>
      <w:color w:val="FFFFFF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3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45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4B"/>
  </w:style>
  <w:style w:type="paragraph" w:styleId="Footer">
    <w:name w:val="footer"/>
    <w:basedOn w:val="Normal"/>
    <w:link w:val="FooterChar"/>
    <w:uiPriority w:val="99"/>
    <w:unhideWhenUsed/>
    <w:rsid w:val="00E7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ffForecourtAccess@gatwickairpor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ffForecourtAccess@gatwickair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ffForecourtAccess@gatwickair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FE22-C90E-4F70-8A27-0F790EB4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</dc:creator>
  <cp:keywords/>
  <dc:description/>
  <cp:lastModifiedBy>Kirk Wickens</cp:lastModifiedBy>
  <cp:revision>2</cp:revision>
  <cp:lastPrinted>2021-05-19T09:05:00Z</cp:lastPrinted>
  <dcterms:created xsi:type="dcterms:W3CDTF">2024-01-09T09:57:00Z</dcterms:created>
  <dcterms:modified xsi:type="dcterms:W3CDTF">2024-01-09T09:57:00Z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